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F1" w:rsidRPr="005D7AF1" w:rsidRDefault="005D7AF1" w:rsidP="005D7AF1">
      <w:pPr>
        <w:rPr>
          <w:b/>
          <w:i/>
        </w:rPr>
      </w:pPr>
      <w:r w:rsidRPr="005D7AF1">
        <w:rPr>
          <w:rFonts w:eastAsia="Times New Roman"/>
          <w:b/>
        </w:rPr>
        <w:t>"100 баллов для Победы"</w:t>
      </w:r>
    </w:p>
    <w:p w:rsidR="00043013" w:rsidRDefault="00043013" w:rsidP="00043013">
      <w:pPr>
        <w:jc w:val="right"/>
        <w:rPr>
          <w:b/>
          <w:i/>
        </w:rPr>
      </w:pPr>
      <w:r>
        <w:rPr>
          <w:b/>
          <w:i/>
        </w:rPr>
        <w:t>Прошла война, прошла страда</w:t>
      </w:r>
    </w:p>
    <w:p w:rsidR="00043013" w:rsidRDefault="00043013" w:rsidP="00043013">
      <w:pPr>
        <w:jc w:val="right"/>
        <w:rPr>
          <w:b/>
          <w:i/>
        </w:rPr>
      </w:pPr>
      <w:r>
        <w:rPr>
          <w:b/>
          <w:i/>
        </w:rPr>
        <w:t>Но боль взывает к людям:</w:t>
      </w:r>
    </w:p>
    <w:p w:rsidR="00043013" w:rsidRDefault="00043013" w:rsidP="00043013">
      <w:pPr>
        <w:jc w:val="right"/>
        <w:rPr>
          <w:b/>
          <w:i/>
        </w:rPr>
      </w:pPr>
      <w:r>
        <w:rPr>
          <w:b/>
          <w:i/>
        </w:rPr>
        <w:t>Давайте,  люди, никогда</w:t>
      </w:r>
    </w:p>
    <w:p w:rsidR="00043013" w:rsidRDefault="00043013" w:rsidP="00043013">
      <w:pPr>
        <w:jc w:val="right"/>
        <w:rPr>
          <w:b/>
          <w:i/>
        </w:rPr>
      </w:pPr>
      <w:r>
        <w:rPr>
          <w:b/>
          <w:i/>
        </w:rPr>
        <w:t>Об этом не забудем!</w:t>
      </w:r>
    </w:p>
    <w:p w:rsidR="00043013" w:rsidRDefault="00043013" w:rsidP="00043013">
      <w:pPr>
        <w:jc w:val="right"/>
        <w:rPr>
          <w:b/>
          <w:i/>
        </w:rPr>
      </w:pPr>
      <w:proofErr w:type="spellStart"/>
      <w:r>
        <w:rPr>
          <w:b/>
          <w:i/>
        </w:rPr>
        <w:t>А.Т.Твардовский</w:t>
      </w:r>
      <w:proofErr w:type="spellEnd"/>
    </w:p>
    <w:p w:rsidR="00043013" w:rsidRDefault="00043013" w:rsidP="00043013">
      <w:pPr>
        <w:spacing w:after="0"/>
      </w:pPr>
      <w:r>
        <w:rPr>
          <w:i/>
        </w:rPr>
        <w:t>«Нет в России семьи такой, где не памятен свой герой»</w:t>
      </w:r>
      <w:r>
        <w:t xml:space="preserve">- поется в песне из известного фильма. В те далекие годы война коснулась каждого, ворвалась в каждую семью. Не прошла она и мимо </w:t>
      </w:r>
      <w:proofErr w:type="gramStart"/>
      <w:r>
        <w:t>моей</w:t>
      </w:r>
      <w:proofErr w:type="gramEnd"/>
      <w:r>
        <w:t>. Рассказы о той героической поре передавались в нашей семье из поколения в поколение.</w:t>
      </w:r>
    </w:p>
    <w:p w:rsidR="00043013" w:rsidRDefault="00043013" w:rsidP="00043013">
      <w:pPr>
        <w:spacing w:after="0"/>
      </w:pPr>
      <w:r>
        <w:t xml:space="preserve">Мой прадедушка, </w:t>
      </w:r>
      <w:proofErr w:type="spellStart"/>
      <w:r>
        <w:t>Сметанин</w:t>
      </w:r>
      <w:proofErr w:type="spellEnd"/>
      <w:r>
        <w:t xml:space="preserve"> </w:t>
      </w:r>
      <w:r w:rsidR="005D7AF1">
        <w:t xml:space="preserve"> </w:t>
      </w:r>
      <w:r>
        <w:t>Лука</w:t>
      </w:r>
      <w:r w:rsidR="005D7AF1">
        <w:t xml:space="preserve"> </w:t>
      </w:r>
      <w:r>
        <w:t xml:space="preserve"> Дмитриевич, родился 2 марта 1924г. в деревне </w:t>
      </w:r>
      <w:proofErr w:type="spellStart"/>
      <w:r>
        <w:t>Гаево</w:t>
      </w:r>
      <w:proofErr w:type="spellEnd"/>
      <w:r>
        <w:t xml:space="preserve"> </w:t>
      </w:r>
      <w:proofErr w:type="spellStart"/>
      <w:r>
        <w:t>Исетского</w:t>
      </w:r>
      <w:proofErr w:type="spellEnd"/>
      <w:r>
        <w:t xml:space="preserve"> района Тюменской области. Служи</w:t>
      </w:r>
      <w:bookmarkStart w:id="0" w:name="_GoBack"/>
      <w:bookmarkEnd w:id="0"/>
      <w:r>
        <w:t xml:space="preserve">л в отдельном лыжном батальоне во взводе автоматчиков в составе 20-й гвардейской дивизии. В марте 1943г. был тяжело ранен. Затем был признан годным к нестроевой службе. Служил в органах НКВД в охране заключенных. Демобилизован в 1945г. </w:t>
      </w:r>
      <w:proofErr w:type="gramStart"/>
      <w:r>
        <w:t>Награжден</w:t>
      </w:r>
      <w:proofErr w:type="gramEnd"/>
      <w:r>
        <w:t xml:space="preserve"> орденом Отечественной войны 1-ой степени, медалями «За боевые заслуги», «За победу над Германией в Великой Отечественной войне 1941-1945гг.», юбилейными медалями. </w:t>
      </w:r>
      <w:proofErr w:type="gramStart"/>
      <w:r>
        <w:t>Награжден медалью «За доблестный труд.</w:t>
      </w:r>
      <w:proofErr w:type="gramEnd"/>
      <w:r>
        <w:t xml:space="preserve"> В ознаменование 100-летия со дня рождения </w:t>
      </w:r>
      <w:proofErr w:type="spellStart"/>
      <w:r>
        <w:t>В.И.Ленина</w:t>
      </w:r>
      <w:proofErr w:type="spellEnd"/>
      <w:r>
        <w:t xml:space="preserve">». </w:t>
      </w:r>
      <w:r w:rsidR="005D7AF1">
        <w:t xml:space="preserve"> </w:t>
      </w:r>
      <w:r>
        <w:t>Прадедушка прошел всю войну, вместе с женой они воспитали замечательных детей, моих бабушку и дедушку. Внуки и правнуки были частыми гостями в доме прадедушки и прабабушки. Каждый раз прадед с захватывающим интересом рассказывал о битвах, о том, сколько всего пришлось пережить людям в те времена, и  мы слушали его истории как впервые. Дедушка с удовольствием присутствовал на всех парадах, посвященных победе в Великой Отечественной войне. Дата 9-го мая была для него вторым днем рождения. Два года назад прадедушки не стало. Мы с гордостью храним каждую его фотографию, каждую медаль, и все, что связано с ним, зная, как важно это было для него. Я всегда смотрела на прадедушку как на героя. Он внёс свой скромный вклад в победу над фашизмом,  рисковал своей жизнью ради русского народа, а значит, и ради меня. Ему повезло, и он выжил, он сумел пронести свои воспоминания и передать их моей семьей, за что я ему благодарна. Я очень ценю, что  о войне я слышала из живых уст человека, побывавшего там, увидела эти эмоции. Ведь чтение книг о войне и просмотр фильмов не сможет их так передать.</w:t>
      </w:r>
    </w:p>
    <w:p w:rsidR="00043013" w:rsidRDefault="00043013" w:rsidP="00043013">
      <w:pPr>
        <w:spacing w:after="0"/>
      </w:pPr>
      <w:r>
        <w:t>Мы иногда не осознаем, какой ценой завоевана наша свобода, но мы должны гордиться нашими прадедами, их героизмом и мужеством. Это священно и незабываемо. Наша задача  - сохранить память о героях, пронести  сквозь время, передать следующим поколениям нашей могучей страны. Я всегда буду помнить о своем прадедушке, рассказывать о нем своим детям, внукам, чтобы они знали, что в истории нашей семьи был герой. Мой прадедушка для меня - герой!</w:t>
      </w:r>
    </w:p>
    <w:p w:rsidR="005D7AF1" w:rsidRDefault="005D7AF1" w:rsidP="005D7AF1">
      <w:pPr>
        <w:spacing w:after="0"/>
        <w:jc w:val="right"/>
      </w:pPr>
      <w:r>
        <w:t>Щелокова Анастасия, 11 «б» класс</w:t>
      </w:r>
    </w:p>
    <w:p w:rsidR="009402E0" w:rsidRDefault="009402E0"/>
    <w:sectPr w:rsidR="0094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59"/>
    <w:rsid w:val="00043013"/>
    <w:rsid w:val="005D7AF1"/>
    <w:rsid w:val="009402E0"/>
    <w:rsid w:val="00B3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locadmin</dc:creator>
  <cp:keywords/>
  <dc:description/>
  <cp:lastModifiedBy>locadmin</cp:lastModifiedBy>
  <cp:revision>2</cp:revision>
  <dcterms:created xsi:type="dcterms:W3CDTF">2016-05-05T02:14:00Z</dcterms:created>
  <dcterms:modified xsi:type="dcterms:W3CDTF">2016-05-05T10:38:00Z</dcterms:modified>
</cp:coreProperties>
</file>